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E8287" w14:textId="7C1545A8" w:rsidR="005B03B1" w:rsidRPr="005B03B1" w:rsidRDefault="004A2823" w:rsidP="005B03B1">
      <w:pPr>
        <w:rPr>
          <w:lang w:val="en-US"/>
        </w:rPr>
      </w:pPr>
      <w:r>
        <w:rPr>
          <w:lang w:val="en-US"/>
        </w:rPr>
        <w:t xml:space="preserve">Marion </w:t>
      </w:r>
      <w:proofErr w:type="spellStart"/>
      <w:r>
        <w:rPr>
          <w:lang w:val="en-US"/>
        </w:rPr>
        <w:t>Graefe</w:t>
      </w:r>
      <w:proofErr w:type="spellEnd"/>
    </w:p>
    <w:p w14:paraId="70B25207" w14:textId="49E8246E" w:rsidR="005B03B1" w:rsidRPr="005B03B1" w:rsidRDefault="004A2823" w:rsidP="005B03B1">
      <w:pPr>
        <w:rPr>
          <w:lang w:val="en-US"/>
        </w:rPr>
      </w:pPr>
      <w:r>
        <w:rPr>
          <w:lang w:val="en-US"/>
        </w:rPr>
        <w:t>Head of Finance</w:t>
      </w:r>
    </w:p>
    <w:p w14:paraId="17520334" w14:textId="32D64A53" w:rsidR="004A2823" w:rsidRDefault="004A2823" w:rsidP="00A32D21">
      <w:pPr>
        <w:rPr>
          <w:lang w:val="en-US"/>
        </w:rPr>
      </w:pPr>
      <w:r w:rsidRPr="004A2823">
        <w:rPr>
          <w:lang w:val="en-US"/>
        </w:rPr>
        <w:t xml:space="preserve">As Head of Finance at </w:t>
      </w:r>
      <w:proofErr w:type="spellStart"/>
      <w:r w:rsidRPr="004A2823">
        <w:rPr>
          <w:lang w:val="en-US"/>
        </w:rPr>
        <w:t>Actico</w:t>
      </w:r>
      <w:proofErr w:type="spellEnd"/>
      <w:r w:rsidRPr="004A2823">
        <w:rPr>
          <w:lang w:val="en-US"/>
        </w:rPr>
        <w:t xml:space="preserve">, Marion </w:t>
      </w:r>
      <w:proofErr w:type="spellStart"/>
      <w:r w:rsidRPr="004A2823">
        <w:rPr>
          <w:lang w:val="en-US"/>
        </w:rPr>
        <w:t>Graefe</w:t>
      </w:r>
      <w:proofErr w:type="spellEnd"/>
      <w:r w:rsidRPr="004A2823">
        <w:rPr>
          <w:lang w:val="en-US"/>
        </w:rPr>
        <w:t xml:space="preserve"> has the job of managing the finances of this </w:t>
      </w:r>
      <w:proofErr w:type="spellStart"/>
      <w:r w:rsidRPr="004A2823">
        <w:rPr>
          <w:lang w:val="en-US"/>
        </w:rPr>
        <w:t>RegTech</w:t>
      </w:r>
      <w:proofErr w:type="spellEnd"/>
      <w:r w:rsidRPr="004A2823">
        <w:rPr>
          <w:lang w:val="en-US"/>
        </w:rPr>
        <w:t xml:space="preserve"> company, which serves the financial sector itself. And she has all the skills and experience needed, with over a quarter-century of expertise as a specialist and manager in the IT and financial services industry, handling finance, financial </w:t>
      </w:r>
      <w:proofErr w:type="gramStart"/>
      <w:r w:rsidRPr="004A2823">
        <w:rPr>
          <w:lang w:val="en-US"/>
        </w:rPr>
        <w:t>services</w:t>
      </w:r>
      <w:proofErr w:type="gramEnd"/>
      <w:r w:rsidRPr="004A2823">
        <w:rPr>
          <w:lang w:val="en-US"/>
        </w:rPr>
        <w:t xml:space="preserve"> and IT. Before coming on board at </w:t>
      </w:r>
      <w:proofErr w:type="spellStart"/>
      <w:r w:rsidRPr="004A2823">
        <w:rPr>
          <w:lang w:val="en-US"/>
        </w:rPr>
        <w:t>Actico</w:t>
      </w:r>
      <w:proofErr w:type="spellEnd"/>
      <w:r w:rsidRPr="004A2823">
        <w:rPr>
          <w:lang w:val="en-US"/>
        </w:rPr>
        <w:t xml:space="preserve">, the work scope for this business administration graduate was wide, including CFO for the finance division of SAP </w:t>
      </w:r>
      <w:proofErr w:type="spellStart"/>
      <w:r w:rsidRPr="004A2823">
        <w:rPr>
          <w:lang w:val="en-US"/>
        </w:rPr>
        <w:t>Steeb</w:t>
      </w:r>
      <w:proofErr w:type="spellEnd"/>
      <w:r w:rsidRPr="004A2823">
        <w:rPr>
          <w:lang w:val="en-US"/>
        </w:rPr>
        <w:t xml:space="preserve"> </w:t>
      </w:r>
      <w:proofErr w:type="spellStart"/>
      <w:r w:rsidRPr="004A2823">
        <w:rPr>
          <w:lang w:val="en-US"/>
        </w:rPr>
        <w:t>Anwendungssysteme</w:t>
      </w:r>
      <w:proofErr w:type="spellEnd"/>
      <w:r w:rsidRPr="004A2823">
        <w:rPr>
          <w:lang w:val="en-US"/>
        </w:rPr>
        <w:t xml:space="preserve">. At FWU AG in Munich, she headed the Group Accounting and Controlling department for several years and was then CFO Europe at </w:t>
      </w:r>
      <w:proofErr w:type="spellStart"/>
      <w:r w:rsidRPr="004A2823">
        <w:rPr>
          <w:lang w:val="en-US"/>
        </w:rPr>
        <w:t>Movilitas</w:t>
      </w:r>
      <w:proofErr w:type="spellEnd"/>
      <w:r w:rsidRPr="004A2823">
        <w:rPr>
          <w:lang w:val="en-US"/>
        </w:rPr>
        <w:t xml:space="preserve"> Group. Marion </w:t>
      </w:r>
      <w:proofErr w:type="spellStart"/>
      <w:r w:rsidRPr="004A2823">
        <w:rPr>
          <w:lang w:val="en-US"/>
        </w:rPr>
        <w:t>Graefe</w:t>
      </w:r>
      <w:proofErr w:type="spellEnd"/>
      <w:r w:rsidRPr="004A2823">
        <w:rPr>
          <w:lang w:val="en-US"/>
        </w:rPr>
        <w:t xml:space="preserve"> has been </w:t>
      </w:r>
      <w:proofErr w:type="spellStart"/>
      <w:r w:rsidRPr="004A2823">
        <w:rPr>
          <w:lang w:val="en-US"/>
        </w:rPr>
        <w:t>Actico’s</w:t>
      </w:r>
      <w:proofErr w:type="spellEnd"/>
      <w:r w:rsidRPr="004A2823">
        <w:rPr>
          <w:lang w:val="en-US"/>
        </w:rPr>
        <w:t xml:space="preserve"> Head of Finance since October 2020.</w:t>
      </w:r>
    </w:p>
    <w:p w14:paraId="7E147E87" w14:textId="77777777" w:rsidR="005B03B1" w:rsidRDefault="005B03B1" w:rsidP="00A32D21">
      <w:pPr>
        <w:rPr>
          <w:lang w:val="en-US"/>
        </w:rPr>
      </w:pPr>
    </w:p>
    <w:p w14:paraId="7346F8B3" w14:textId="77777777" w:rsidR="00A32D21" w:rsidRDefault="00A32D21" w:rsidP="00A32D21">
      <w:pPr>
        <w:rPr>
          <w:lang w:val="en-US"/>
        </w:rPr>
      </w:pPr>
    </w:p>
    <w:p w14:paraId="04BFEE61" w14:textId="7EB506C7" w:rsidR="005B03B1" w:rsidRPr="004A2823" w:rsidRDefault="004A2823" w:rsidP="005B03B1">
      <w:r>
        <w:rPr>
          <w:lang w:val="en-US"/>
        </w:rPr>
        <w:t xml:space="preserve">Marion </w:t>
      </w:r>
      <w:proofErr w:type="spellStart"/>
      <w:r>
        <w:rPr>
          <w:lang w:val="en-US"/>
        </w:rPr>
        <w:t>Graefe</w:t>
      </w:r>
      <w:proofErr w:type="spellEnd"/>
    </w:p>
    <w:p w14:paraId="5228C2BF" w14:textId="436E622B" w:rsidR="005B03B1" w:rsidRPr="004A2823" w:rsidRDefault="004A2823" w:rsidP="005B03B1">
      <w:r>
        <w:t xml:space="preserve">Head </w:t>
      </w:r>
      <w:proofErr w:type="spellStart"/>
      <w:r>
        <w:t>of</w:t>
      </w:r>
      <w:proofErr w:type="spellEnd"/>
      <w:r>
        <w:t xml:space="preserve"> Finance</w:t>
      </w:r>
    </w:p>
    <w:p w14:paraId="4B8FC1DF" w14:textId="09C2A5F7" w:rsidR="004A2823" w:rsidRPr="00A32D21" w:rsidRDefault="004A2823" w:rsidP="00A32D21">
      <w:r w:rsidRPr="004A2823">
        <w:t xml:space="preserve">Als Head </w:t>
      </w:r>
      <w:proofErr w:type="spellStart"/>
      <w:r w:rsidRPr="004A2823">
        <w:t>of</w:t>
      </w:r>
      <w:proofErr w:type="spellEnd"/>
      <w:r w:rsidRPr="004A2823">
        <w:t xml:space="preserve"> Finance von </w:t>
      </w:r>
      <w:proofErr w:type="spellStart"/>
      <w:r w:rsidRPr="004A2823">
        <w:t>Actico</w:t>
      </w:r>
      <w:proofErr w:type="spellEnd"/>
      <w:r w:rsidRPr="004A2823">
        <w:t xml:space="preserve"> verantwortet Marion Graefe die Finanzen eines </w:t>
      </w:r>
      <w:proofErr w:type="spellStart"/>
      <w:r w:rsidRPr="004A2823">
        <w:t>RegTechs</w:t>
      </w:r>
      <w:proofErr w:type="spellEnd"/>
      <w:r w:rsidRPr="004A2823">
        <w:t xml:space="preserve"> für die Finanzbranche. Die notwendige Expertise in Finance, Financial Services und IT hat sie in mehr als 25 Jahren als Fach- und Führungskraft in der IT- und Finanzdienstleistungs-Branche gesammelt. Vor ihrem Einstieg bei </w:t>
      </w:r>
      <w:proofErr w:type="spellStart"/>
      <w:r w:rsidRPr="004A2823">
        <w:t>Actico</w:t>
      </w:r>
      <w:proofErr w:type="spellEnd"/>
      <w:r w:rsidRPr="004A2823">
        <w:t xml:space="preserve"> verantwortete die studierte Betriebswirtin – unter anderem als CFO – den Finanzbereich der SAP Steeb Anwendungssysteme. Bei der FWU AG in München leitete sie mehrere Jahre lang den Bereich Konzernrechnungswesen und Controlling. Zuletzt war sie CFO Europe bei der </w:t>
      </w:r>
      <w:proofErr w:type="spellStart"/>
      <w:r w:rsidRPr="004A2823">
        <w:t>Movilitas</w:t>
      </w:r>
      <w:proofErr w:type="spellEnd"/>
      <w:r w:rsidRPr="004A2823">
        <w:t xml:space="preserve"> Gruppe. Seit Oktober 2020 ist Marion Graefe Head </w:t>
      </w:r>
      <w:proofErr w:type="spellStart"/>
      <w:r w:rsidRPr="004A2823">
        <w:t>of</w:t>
      </w:r>
      <w:proofErr w:type="spellEnd"/>
      <w:r w:rsidRPr="004A2823">
        <w:t xml:space="preserve"> Finance bei </w:t>
      </w:r>
      <w:proofErr w:type="spellStart"/>
      <w:r w:rsidRPr="004A2823">
        <w:t>Actico</w:t>
      </w:r>
      <w:proofErr w:type="spellEnd"/>
      <w:r w:rsidRPr="004A2823">
        <w:t>.</w:t>
      </w:r>
    </w:p>
    <w:sectPr w:rsidR="004A2823" w:rsidRPr="00A32D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D21"/>
    <w:rsid w:val="000C558A"/>
    <w:rsid w:val="00282598"/>
    <w:rsid w:val="003D7EC2"/>
    <w:rsid w:val="004A2823"/>
    <w:rsid w:val="005B03B1"/>
    <w:rsid w:val="007768DB"/>
    <w:rsid w:val="008C468A"/>
    <w:rsid w:val="008D1048"/>
    <w:rsid w:val="0099353E"/>
    <w:rsid w:val="009F6B7B"/>
    <w:rsid w:val="00A32D21"/>
    <w:rsid w:val="00F4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0667C"/>
  <w15:chartTrackingRefBased/>
  <w15:docId w15:val="{8EC97403-F812-4203-BC3B-B14AF5CF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7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ACTICO GmbH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Bystricky</dc:creator>
  <cp:keywords/>
  <dc:description/>
  <cp:lastModifiedBy>Marie Scheuffele</cp:lastModifiedBy>
  <cp:revision>10</cp:revision>
  <dcterms:created xsi:type="dcterms:W3CDTF">2022-05-23T09:03:00Z</dcterms:created>
  <dcterms:modified xsi:type="dcterms:W3CDTF">2022-06-09T06:29:00Z</dcterms:modified>
</cp:coreProperties>
</file>